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255A5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Atletismo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DD3888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763AB">
              <w:rPr>
                <w:rFonts w:ascii="Times New Roman" w:hAnsi="Times New Roman" w:cs="Times New Roman"/>
              </w:rPr>
              <w:t xml:space="preserve">º </w:t>
            </w:r>
            <w:r>
              <w:rPr>
                <w:rFonts w:ascii="Times New Roman" w:hAnsi="Times New Roman" w:cs="Times New Roman"/>
              </w:rPr>
              <w:t>CD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DD3888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</w:t>
            </w:r>
            <w:r w:rsidR="0093348D">
              <w:rPr>
                <w:rFonts w:ascii="Times New Roman" w:hAnsi="Times New Roman" w:cs="Times New Roman"/>
              </w:rPr>
              <w:t>0/ 45</w:t>
            </w:r>
            <w:r w:rsidR="001763AB"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255A5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DD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C94A3B" w:rsidP="006521F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59-60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255A5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4C4F63">
              <w:rPr>
                <w:rFonts w:ascii="Times New Roman" w:hAnsi="Times New Roman" w:cs="Times New Roman"/>
                <w:sz w:val="22"/>
                <w:szCs w:val="22"/>
              </w:rPr>
              <w:t xml:space="preserve"> 14</w:t>
            </w:r>
            <w:r w:rsidR="00255A5B">
              <w:rPr>
                <w:rFonts w:ascii="Times New Roman" w:hAnsi="Times New Roman" w:cs="Times New Roman"/>
                <w:sz w:val="22"/>
                <w:szCs w:val="22"/>
              </w:rPr>
              <w:t>/01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</w:t>
            </w:r>
            <w:r w:rsidR="00255A5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255A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4C4F63">
              <w:rPr>
                <w:rFonts w:ascii="Times New Roman" w:hAnsi="Times New Roman" w:cs="Times New Roman"/>
                <w:sz w:val="24"/>
                <w:szCs w:val="24"/>
              </w:rPr>
              <w:t>Exercitação</w:t>
            </w:r>
            <w:r w:rsidR="00EE0A07" w:rsidRPr="00EE0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A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à corrida de velocidade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255A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3348D" w:rsidRPr="0093348D">
              <w:rPr>
                <w:rFonts w:ascii="Times New Roman" w:hAnsi="Times New Roman" w:cs="Times New Roman"/>
              </w:rPr>
              <w:t>blocos, cones</w:t>
            </w:r>
            <w:r w:rsidR="00A17F56">
              <w:rPr>
                <w:rFonts w:ascii="Times New Roman" w:hAnsi="Times New Roman" w:cs="Times New Roman"/>
              </w:rPr>
              <w:t>, elásticos, réguas</w:t>
            </w:r>
            <w:r w:rsidR="00DA6CD8">
              <w:rPr>
                <w:rFonts w:ascii="Times New Roman" w:hAnsi="Times New Roman" w:cs="Times New Roman"/>
              </w:rPr>
              <w:t>, blocos de partida.</w:t>
            </w:r>
          </w:p>
        </w:tc>
      </w:tr>
      <w:bookmarkEnd w:id="0"/>
    </w:tbl>
    <w:p w:rsidR="00145C27" w:rsidRDefault="00C94A3B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3260"/>
        <w:gridCol w:w="2977"/>
        <w:gridCol w:w="1985"/>
        <w:gridCol w:w="1134"/>
      </w:tblGrid>
      <w:tr w:rsidR="00CD488E" w:rsidTr="00FE565E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260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977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FE565E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861127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255A5B" w:rsidTr="001117BC">
        <w:trPr>
          <w:trHeight w:val="1656"/>
        </w:trPr>
        <w:tc>
          <w:tcPr>
            <w:tcW w:w="397" w:type="dxa"/>
            <w:vMerge/>
            <w:shd w:val="clear" w:color="auto" w:fill="8DB3E2" w:themeFill="text2" w:themeFillTint="66"/>
          </w:tcPr>
          <w:p w:rsidR="00255A5B" w:rsidRDefault="00255A5B">
            <w:bookmarkStart w:id="3" w:name="_Hlk366523993"/>
          </w:p>
        </w:tc>
        <w:tc>
          <w:tcPr>
            <w:tcW w:w="2694" w:type="dxa"/>
            <w:vAlign w:val="center"/>
          </w:tcPr>
          <w:p w:rsidR="00255A5B" w:rsidRPr="00816854" w:rsidRDefault="00255A5B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255A5B" w:rsidRDefault="00255A5B" w:rsidP="003B79CA">
            <w:r>
              <w:rPr>
                <w:noProof/>
                <w:lang w:eastAsia="pt-PT"/>
              </w:rPr>
              <w:drawing>
                <wp:inline distT="0" distB="0" distL="0" distR="0">
                  <wp:extent cx="1581150" cy="866775"/>
                  <wp:effectExtent l="19050" t="0" r="0" b="0"/>
                  <wp:docPr id="8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870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255A5B" w:rsidRPr="006521F4" w:rsidRDefault="00255A5B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  <w:p w:rsidR="00255A5B" w:rsidRDefault="00255A5B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5A5B" w:rsidRPr="006521F4" w:rsidRDefault="00255A5B" w:rsidP="001763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  <w:r w:rsidR="00DE06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E0602" w:rsidRPr="00DE0602">
              <w:rPr>
                <w:rFonts w:ascii="Times New Roman" w:hAnsi="Times New Roman" w:cs="Times New Roman"/>
                <w:sz w:val="18"/>
                <w:szCs w:val="18"/>
              </w:rPr>
              <w:t>(ver anexo)</w:t>
            </w:r>
          </w:p>
        </w:tc>
        <w:tc>
          <w:tcPr>
            <w:tcW w:w="2977" w:type="dxa"/>
            <w:vAlign w:val="center"/>
          </w:tcPr>
          <w:p w:rsidR="00255A5B" w:rsidRDefault="00255A5B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5A5B" w:rsidRPr="006521F4" w:rsidRDefault="00255A5B" w:rsidP="00861127">
            <w:pPr>
              <w:pStyle w:val="Default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255A5B" w:rsidRPr="006521F4" w:rsidRDefault="00255A5B" w:rsidP="00A15B9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  <w:p w:rsidR="00255A5B" w:rsidRDefault="00255A5B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5A5B" w:rsidRDefault="00255A5B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5A5B" w:rsidRPr="006521F4" w:rsidRDefault="00255A5B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255A5B" w:rsidRDefault="00255A5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255A5B" w:rsidRPr="0051632A" w:rsidRDefault="00255A5B" w:rsidP="00255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15’</w:t>
            </w:r>
          </w:p>
        </w:tc>
      </w:tr>
      <w:bookmarkEnd w:id="3"/>
      <w:tr w:rsidR="00DE0602" w:rsidTr="001A76FC">
        <w:trPr>
          <w:trHeight w:val="263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DE0602" w:rsidRPr="00823595" w:rsidRDefault="00DE0602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PRINCIPAL</w:t>
            </w:r>
          </w:p>
        </w:tc>
        <w:tc>
          <w:tcPr>
            <w:tcW w:w="2694" w:type="dxa"/>
            <w:vAlign w:val="center"/>
          </w:tcPr>
          <w:p w:rsidR="00DE0602" w:rsidRPr="001A76FC" w:rsidRDefault="00DA6CD8" w:rsidP="00DA6C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CD8">
              <w:rPr>
                <w:rFonts w:ascii="Times New Roman" w:hAnsi="Times New Roman" w:cs="Times New Roman"/>
                <w:sz w:val="20"/>
                <w:szCs w:val="20"/>
              </w:rPr>
              <w:t>Colocação e ajuste dos blocos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A6CD8">
              <w:rPr>
                <w:rFonts w:ascii="Times New Roman" w:hAnsi="Times New Roman" w:cs="Times New Roman"/>
                <w:sz w:val="20"/>
                <w:szCs w:val="20"/>
              </w:rPr>
              <w:t>Coloca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os blocos de partida de forma </w:t>
            </w:r>
            <w:r w:rsidRPr="00DA6CD8">
              <w:rPr>
                <w:rFonts w:ascii="Times New Roman" w:hAnsi="Times New Roman" w:cs="Times New Roman"/>
                <w:sz w:val="20"/>
                <w:szCs w:val="20"/>
              </w:rPr>
              <w:t>apropriada ao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6CD8">
              <w:rPr>
                <w:rFonts w:ascii="Times New Roman" w:hAnsi="Times New Roman" w:cs="Times New Roman"/>
                <w:sz w:val="20"/>
                <w:szCs w:val="20"/>
              </w:rPr>
              <w:t>tamanho do atleta e à técnica que este utiliza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DE0602" w:rsidRDefault="00DE0602" w:rsidP="003D2347">
            <w:pPr>
              <w:jc w:val="both"/>
            </w:pPr>
          </w:p>
          <w:p w:rsidR="00DE0602" w:rsidRPr="00EE0A07" w:rsidRDefault="00DA6CD8" w:rsidP="003D23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object w:dxaOrig="5445" w:dyaOrig="3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75pt;height:123.75pt" o:ole="">
                  <v:imagedata r:id="rId11" o:title=""/>
                </v:shape>
                <o:OLEObject Type="Embed" ProgID="PBrush" ShapeID="_x0000_i1025" DrawAspect="Content" ObjectID="_1463330079" r:id="rId12"/>
              </w:object>
            </w:r>
          </w:p>
        </w:tc>
        <w:tc>
          <w:tcPr>
            <w:tcW w:w="3260" w:type="dxa"/>
          </w:tcPr>
          <w:p w:rsidR="00CE638A" w:rsidRDefault="00CE638A" w:rsidP="00CE638A">
            <w:pPr>
              <w:autoSpaceDE w:val="0"/>
              <w:autoSpaceDN w:val="0"/>
              <w:adjustRightInd w:val="0"/>
              <w:rPr>
                <w:rFonts w:ascii="FuturaBT-Light" w:hAnsi="FuturaBT-Light" w:cs="FuturaBT-Light"/>
                <w:sz w:val="18"/>
                <w:szCs w:val="18"/>
              </w:rPr>
            </w:pPr>
          </w:p>
          <w:p w:rsidR="00DE0602" w:rsidRPr="00A3451A" w:rsidRDefault="00DE0602" w:rsidP="00CE638A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DA6CD8" w:rsidRPr="00DA6CD8" w:rsidRDefault="00DA6CD8" w:rsidP="00DA6CD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CD8">
              <w:rPr>
                <w:rFonts w:ascii="Times New Roman" w:hAnsi="Times New Roman"/>
                <w:sz w:val="20"/>
                <w:szCs w:val="20"/>
              </w:rPr>
              <w:t>O bloco da frente é colocado um pé e meio atrás da linha de partida</w:t>
            </w:r>
          </w:p>
          <w:p w:rsidR="00DA6CD8" w:rsidRPr="00DA6CD8" w:rsidRDefault="00DA6CD8" w:rsidP="00DA6CD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CD8" w:rsidRPr="00DA6CD8" w:rsidRDefault="00DA6CD8" w:rsidP="00DA6CD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CD8">
              <w:rPr>
                <w:rFonts w:ascii="Times New Roman" w:hAnsi="Times New Roman"/>
                <w:sz w:val="20"/>
                <w:szCs w:val="20"/>
              </w:rPr>
              <w:t>O bloco de trás é colocado um pé e meio atrás do bloco da frente</w:t>
            </w:r>
          </w:p>
          <w:p w:rsidR="00DA6CD8" w:rsidRPr="00DA6CD8" w:rsidRDefault="00DA6CD8" w:rsidP="00DA6CD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CD8" w:rsidRPr="00DA6CD8" w:rsidRDefault="00DA6CD8" w:rsidP="00DA6CD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CD8">
              <w:rPr>
                <w:rFonts w:ascii="Times New Roman" w:hAnsi="Times New Roman"/>
                <w:sz w:val="20"/>
                <w:szCs w:val="20"/>
              </w:rPr>
              <w:t>O bloco da frente é normalmente colocado numa posição mais plana</w:t>
            </w:r>
          </w:p>
          <w:p w:rsidR="00DA6CD8" w:rsidRPr="00DA6CD8" w:rsidRDefault="00DA6CD8" w:rsidP="00DA6CD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0602" w:rsidRPr="00A3451A" w:rsidRDefault="00DA6CD8" w:rsidP="00DA6CD8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DA6CD8">
              <w:rPr>
                <w:rFonts w:ascii="Times New Roman" w:hAnsi="Times New Roman"/>
                <w:sz w:val="20"/>
                <w:szCs w:val="20"/>
              </w:rPr>
              <w:t>O bloco de trás é normalmente colocado numa posição mais inclinada.</w:t>
            </w: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DE0602" w:rsidRPr="00840046" w:rsidRDefault="00DE0602" w:rsidP="00F56C57">
            <w:pPr>
              <w:pStyle w:val="Default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0"/>
              </w:rPr>
              <w:t>O professor circula pelo espaço, controla, observa e corrige os alunos sempre que necessário.</w:t>
            </w:r>
          </w:p>
        </w:tc>
        <w:tc>
          <w:tcPr>
            <w:tcW w:w="1134" w:type="dxa"/>
            <w:vAlign w:val="center"/>
          </w:tcPr>
          <w:p w:rsidR="00DA6CD8" w:rsidRDefault="00DA6CD8" w:rsidP="00DA6C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5’</w:t>
            </w:r>
          </w:p>
          <w:p w:rsidR="00DE0602" w:rsidRPr="0051632A" w:rsidRDefault="00DA6CD8" w:rsidP="00DA6C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20’</w:t>
            </w:r>
          </w:p>
        </w:tc>
      </w:tr>
      <w:tr w:rsidR="00DA6CD8" w:rsidTr="00E73D69">
        <w:tc>
          <w:tcPr>
            <w:tcW w:w="397" w:type="dxa"/>
            <w:vMerge/>
            <w:shd w:val="clear" w:color="auto" w:fill="8DB3E2" w:themeFill="text2" w:themeFillTint="66"/>
          </w:tcPr>
          <w:p w:rsidR="00DA6CD8" w:rsidRDefault="00DA6CD8"/>
        </w:tc>
        <w:tc>
          <w:tcPr>
            <w:tcW w:w="2694" w:type="dxa"/>
            <w:vAlign w:val="center"/>
          </w:tcPr>
          <w:p w:rsidR="00DA6CD8" w:rsidRPr="001A76FC" w:rsidRDefault="00DA6CD8" w:rsidP="001A7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6FC">
              <w:rPr>
                <w:rFonts w:ascii="Times New Roman" w:hAnsi="Times New Roman" w:cs="Times New Roman"/>
                <w:sz w:val="20"/>
                <w:szCs w:val="20"/>
              </w:rPr>
              <w:t>Jogo “</w:t>
            </w:r>
            <w:r w:rsidRPr="001A76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Sprint em Frequência</w:t>
            </w:r>
            <w:r w:rsidRPr="001A76F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693" w:type="dxa"/>
            <w:vAlign w:val="center"/>
          </w:tcPr>
          <w:p w:rsidR="00DA6CD8" w:rsidRDefault="00DA6CD8" w:rsidP="004341F6">
            <w:pPr>
              <w:ind w:left="34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pt-PT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t-PT"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-450850</wp:posOffset>
                  </wp:positionV>
                  <wp:extent cx="1571625" cy="914400"/>
                  <wp:effectExtent l="19050" t="0" r="9525" b="0"/>
                  <wp:wrapTight wrapText="bothSides">
                    <wp:wrapPolygon edited="0">
                      <wp:start x="-262" y="0"/>
                      <wp:lineTo x="-262" y="21150"/>
                      <wp:lineTo x="21731" y="21150"/>
                      <wp:lineTo x="21731" y="0"/>
                      <wp:lineTo x="-262" y="0"/>
                    </wp:wrapPolygon>
                  </wp:wrapTight>
                  <wp:docPr id="56" name="Imagem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vAlign w:val="center"/>
          </w:tcPr>
          <w:p w:rsidR="00DA6CD8" w:rsidRPr="001A76FC" w:rsidRDefault="00DA6CD8" w:rsidP="00DA6C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6FC">
              <w:rPr>
                <w:rFonts w:ascii="Times New Roman" w:hAnsi="Times New Roman" w:cs="Times New Roman"/>
                <w:sz w:val="20"/>
                <w:szCs w:val="20"/>
              </w:rPr>
              <w:t>Ao sinal de partida, o atleta corre até ao cone, passando a zona das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6FC">
              <w:rPr>
                <w:rFonts w:ascii="Times New Roman" w:hAnsi="Times New Roman" w:cs="Times New Roman"/>
                <w:sz w:val="20"/>
                <w:szCs w:val="20"/>
              </w:rPr>
              <w:t>ripas, só com um apoio entre elas. Depois contorna o cone e realiza o mesmo percurso, na volta.</w:t>
            </w:r>
          </w:p>
          <w:p w:rsidR="00DA6CD8" w:rsidRPr="001A76FC" w:rsidRDefault="00DA6CD8" w:rsidP="00DA6C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CD8" w:rsidRPr="001A76FC" w:rsidRDefault="00DA6CD8" w:rsidP="00DA6C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6FC">
              <w:rPr>
                <w:rFonts w:ascii="Times New Roman" w:hAnsi="Times New Roman" w:cs="Times New Roman"/>
                <w:sz w:val="20"/>
                <w:szCs w:val="20"/>
              </w:rPr>
              <w:t>Ganha a equipa que realizar o percurso em menos tempo.</w:t>
            </w:r>
          </w:p>
        </w:tc>
        <w:tc>
          <w:tcPr>
            <w:tcW w:w="2977" w:type="dxa"/>
            <w:vAlign w:val="center"/>
          </w:tcPr>
          <w:p w:rsidR="00DA6CD8" w:rsidRPr="001A76FC" w:rsidRDefault="00DA6CD8" w:rsidP="001A7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A6CD8" w:rsidRPr="005B07E9" w:rsidRDefault="00DA6CD8" w:rsidP="00AE2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6CD8" w:rsidRDefault="00DA6CD8" w:rsidP="00DA6C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5’</w:t>
            </w:r>
          </w:p>
          <w:p w:rsidR="00DA6CD8" w:rsidRPr="0051632A" w:rsidRDefault="00DA6CD8" w:rsidP="00DA6C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25’</w:t>
            </w:r>
          </w:p>
        </w:tc>
      </w:tr>
      <w:tr w:rsidR="00DE0602" w:rsidTr="00E73D69">
        <w:tc>
          <w:tcPr>
            <w:tcW w:w="397" w:type="dxa"/>
            <w:vMerge/>
            <w:shd w:val="clear" w:color="auto" w:fill="8DB3E2" w:themeFill="text2" w:themeFillTint="66"/>
          </w:tcPr>
          <w:p w:rsidR="00DE0602" w:rsidRDefault="00DE0602"/>
        </w:tc>
        <w:tc>
          <w:tcPr>
            <w:tcW w:w="2694" w:type="dxa"/>
            <w:vAlign w:val="center"/>
          </w:tcPr>
          <w:p w:rsidR="00DE0602" w:rsidRPr="001A76FC" w:rsidRDefault="001A76FC" w:rsidP="001A7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6FC">
              <w:rPr>
                <w:rFonts w:ascii="Times New Roman" w:hAnsi="Times New Roman" w:cs="Times New Roman"/>
                <w:sz w:val="20"/>
                <w:szCs w:val="20"/>
              </w:rPr>
              <w:t>Desenvolvimento da fase de impulsão e da força específica</w:t>
            </w:r>
          </w:p>
        </w:tc>
        <w:tc>
          <w:tcPr>
            <w:tcW w:w="2693" w:type="dxa"/>
            <w:vAlign w:val="center"/>
          </w:tcPr>
          <w:p w:rsidR="00DE0602" w:rsidRPr="00EE0A07" w:rsidRDefault="001A76FC" w:rsidP="004341F6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t-PT"/>
              </w:rPr>
              <w:drawing>
                <wp:inline distT="0" distB="0" distL="0" distR="0">
                  <wp:extent cx="1571625" cy="933450"/>
                  <wp:effectExtent l="19050" t="0" r="9525" b="0"/>
                  <wp:docPr id="57" name="Image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CE638A" w:rsidRPr="001A76FC" w:rsidRDefault="00CE638A" w:rsidP="00CE63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6FC">
              <w:rPr>
                <w:rFonts w:ascii="Times New Roman" w:hAnsi="Times New Roman" w:cs="Times New Roman"/>
                <w:sz w:val="20"/>
                <w:szCs w:val="20"/>
              </w:rPr>
              <w:t>Usar a resistência de um companheiro ou de um objecto.</w:t>
            </w:r>
          </w:p>
          <w:p w:rsidR="00CE638A" w:rsidRPr="001A76FC" w:rsidRDefault="00CE638A" w:rsidP="00CE63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6FC">
              <w:rPr>
                <w:rFonts w:ascii="Times New Roman" w:hAnsi="Times New Roman" w:cs="Times New Roman"/>
                <w:sz w:val="20"/>
                <w:szCs w:val="20"/>
              </w:rPr>
              <w:t>Não exagerar na resistência utilizada.</w:t>
            </w:r>
          </w:p>
          <w:p w:rsidR="00DE0602" w:rsidRPr="00A3451A" w:rsidRDefault="00DE0602" w:rsidP="00933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E0602" w:rsidRPr="00A3451A" w:rsidRDefault="001A76FC" w:rsidP="001A7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6FC">
              <w:rPr>
                <w:rFonts w:ascii="Times New Roman" w:hAnsi="Times New Roman" w:cs="Times New Roman"/>
                <w:sz w:val="20"/>
                <w:szCs w:val="20"/>
              </w:rPr>
              <w:t>Assegurar a extensão completa da perna de impulsão e apoios mais rápidos no solo.</w:t>
            </w:r>
          </w:p>
        </w:tc>
        <w:tc>
          <w:tcPr>
            <w:tcW w:w="1985" w:type="dxa"/>
            <w:vMerge/>
            <w:vAlign w:val="center"/>
          </w:tcPr>
          <w:p w:rsidR="00DE0602" w:rsidRPr="005B07E9" w:rsidRDefault="00DE0602" w:rsidP="00AE2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0602" w:rsidRDefault="00DE0602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9334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DE0602" w:rsidRPr="0051632A" w:rsidRDefault="00DE0602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T.T.30’</w:t>
            </w:r>
          </w:p>
        </w:tc>
      </w:tr>
      <w:tr w:rsidR="0093348D" w:rsidTr="00F56C57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93348D" w:rsidRDefault="0093348D"/>
        </w:tc>
        <w:tc>
          <w:tcPr>
            <w:tcW w:w="2694" w:type="dxa"/>
            <w:vAlign w:val="center"/>
          </w:tcPr>
          <w:p w:rsidR="0093348D" w:rsidRPr="00DE0602" w:rsidRDefault="00A17F56" w:rsidP="00A17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Chegada à meta</w:t>
            </w:r>
          </w:p>
        </w:tc>
        <w:tc>
          <w:tcPr>
            <w:tcW w:w="2693" w:type="dxa"/>
            <w:vAlign w:val="center"/>
          </w:tcPr>
          <w:p w:rsidR="0093348D" w:rsidRPr="00EE0A07" w:rsidRDefault="0093348D" w:rsidP="00BF3A51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4F63">
              <w:rPr>
                <w:rFonts w:ascii="Times New Roman" w:hAnsi="Times New Roman" w:cs="Times New Roman"/>
                <w:noProof/>
                <w:sz w:val="18"/>
                <w:szCs w:val="18"/>
                <w:lang w:eastAsia="pt-PT"/>
              </w:rPr>
              <w:drawing>
                <wp:inline distT="0" distB="0" distL="0" distR="0">
                  <wp:extent cx="1571625" cy="1038225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93348D" w:rsidRPr="00A3451A" w:rsidRDefault="0093348D" w:rsidP="00BF3A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17F56" w:rsidRPr="00A17F56" w:rsidRDefault="00A17F56" w:rsidP="00A17F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F56">
              <w:rPr>
                <w:rFonts w:ascii="Times New Roman" w:eastAsia="Calibri" w:hAnsi="Times New Roman" w:cs="Times New Roman"/>
                <w:sz w:val="20"/>
                <w:szCs w:val="20"/>
              </w:rPr>
              <w:t>Inclinação do tronco à frente nos dois últimas passadas;</w:t>
            </w:r>
          </w:p>
          <w:p w:rsidR="00A17F56" w:rsidRPr="00A17F56" w:rsidRDefault="00A17F56" w:rsidP="00A17F5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7F56" w:rsidRPr="00A17F56" w:rsidRDefault="00A17F56" w:rsidP="00A17F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F56">
              <w:rPr>
                <w:rFonts w:ascii="Times New Roman" w:eastAsia="Calibri" w:hAnsi="Times New Roman" w:cs="Times New Roman"/>
                <w:sz w:val="20"/>
                <w:szCs w:val="20"/>
              </w:rPr>
              <w:t>Não diminuir a velocidade de corrida;</w:t>
            </w:r>
          </w:p>
          <w:p w:rsidR="00A17F56" w:rsidRPr="00A17F56" w:rsidRDefault="00A17F56" w:rsidP="00A17F5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3348D" w:rsidRPr="00A3451A" w:rsidRDefault="00A17F56" w:rsidP="00A17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F56">
              <w:rPr>
                <w:rFonts w:ascii="Times New Roman" w:eastAsia="Calibri" w:hAnsi="Times New Roman" w:cs="Times New Roman"/>
                <w:sz w:val="20"/>
                <w:szCs w:val="20"/>
              </w:rPr>
              <w:t>Depois de passar a meta reduzir gradualmente a velocidade.</w:t>
            </w:r>
          </w:p>
        </w:tc>
        <w:tc>
          <w:tcPr>
            <w:tcW w:w="1985" w:type="dxa"/>
            <w:vMerge/>
            <w:vAlign w:val="center"/>
          </w:tcPr>
          <w:p w:rsidR="0093348D" w:rsidRPr="005B07E9" w:rsidRDefault="0093348D" w:rsidP="00AE2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3348D" w:rsidRDefault="0093348D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5’</w:t>
            </w:r>
          </w:p>
          <w:p w:rsidR="0093348D" w:rsidRPr="0051632A" w:rsidRDefault="0093348D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T.T.35’</w:t>
            </w:r>
          </w:p>
        </w:tc>
      </w:tr>
      <w:tr w:rsidR="0093348D" w:rsidTr="00FE565E">
        <w:trPr>
          <w:trHeight w:val="1352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93348D" w:rsidRPr="00823595" w:rsidRDefault="0093348D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FINAL</w:t>
            </w:r>
          </w:p>
        </w:tc>
        <w:tc>
          <w:tcPr>
            <w:tcW w:w="2694" w:type="dxa"/>
            <w:vAlign w:val="center"/>
          </w:tcPr>
          <w:p w:rsidR="0093348D" w:rsidRPr="00A17F56" w:rsidRDefault="0093348D" w:rsidP="00745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F56">
              <w:rPr>
                <w:rFonts w:ascii="Times New Roman" w:hAnsi="Times New Roman" w:cs="Times New Roman"/>
                <w:sz w:val="20"/>
                <w:szCs w:val="20"/>
              </w:rPr>
              <w:t>Alongamentos e retorno à calma.</w:t>
            </w:r>
          </w:p>
        </w:tc>
        <w:tc>
          <w:tcPr>
            <w:tcW w:w="2693" w:type="dxa"/>
          </w:tcPr>
          <w:p w:rsidR="0093348D" w:rsidRPr="00A17F56" w:rsidRDefault="0093348D">
            <w:pPr>
              <w:rPr>
                <w:sz w:val="20"/>
                <w:szCs w:val="20"/>
              </w:rPr>
            </w:pPr>
            <w:r w:rsidRPr="00A17F56">
              <w:rPr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4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vAlign w:val="center"/>
          </w:tcPr>
          <w:p w:rsidR="0093348D" w:rsidRPr="00A17F56" w:rsidRDefault="0093348D" w:rsidP="00A17F56">
            <w:pPr>
              <w:pStyle w:val="Default"/>
              <w:tabs>
                <w:tab w:val="left" w:pos="293"/>
              </w:tabs>
              <w:ind w:left="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OLE_LINK9"/>
            <w:bookmarkStart w:id="5" w:name="OLE_LINK10"/>
            <w:r w:rsidRPr="00A17F56">
              <w:rPr>
                <w:rFonts w:ascii="Times New Roman" w:hAnsi="Times New Roman" w:cs="Times New Roman"/>
                <w:sz w:val="20"/>
                <w:szCs w:val="20"/>
              </w:rPr>
              <w:t>Os alunos realizam alongamentos dos principais grupos musculares envolvidos nos exercícios realizados na aul</w:t>
            </w:r>
            <w:bookmarkEnd w:id="4"/>
            <w:bookmarkEnd w:id="5"/>
            <w:r w:rsidRPr="00A17F5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977" w:type="dxa"/>
            <w:vAlign w:val="center"/>
          </w:tcPr>
          <w:p w:rsidR="0093348D" w:rsidRPr="00A17F56" w:rsidRDefault="0093348D" w:rsidP="00A17F5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F56">
              <w:rPr>
                <w:rFonts w:ascii="Times New Roman" w:hAnsi="Times New Roman" w:cs="Times New Roman"/>
                <w:sz w:val="20"/>
                <w:szCs w:val="20"/>
              </w:rPr>
              <w:t>Ter atenção relativamente às componentes críticas referidas.</w:t>
            </w:r>
          </w:p>
        </w:tc>
        <w:tc>
          <w:tcPr>
            <w:tcW w:w="1985" w:type="dxa"/>
            <w:vAlign w:val="center"/>
          </w:tcPr>
          <w:p w:rsidR="0093348D" w:rsidRPr="00A17F56" w:rsidRDefault="0093348D" w:rsidP="00745C8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48D" w:rsidRPr="00A17F56" w:rsidRDefault="0093348D" w:rsidP="005B07E9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F56">
              <w:rPr>
                <w:rFonts w:ascii="Times New Roman" w:hAnsi="Times New Roman" w:cs="Times New Roman"/>
                <w:sz w:val="20"/>
                <w:szCs w:val="20"/>
              </w:rPr>
              <w:t>Dispostos em xadrez à frente do professor.</w:t>
            </w:r>
          </w:p>
          <w:p w:rsidR="0093348D" w:rsidRPr="00A17F56" w:rsidRDefault="0093348D" w:rsidP="00745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48D" w:rsidRDefault="0093348D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93348D" w:rsidRPr="0051632A" w:rsidRDefault="0093348D" w:rsidP="00255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40’</w:t>
            </w:r>
          </w:p>
        </w:tc>
      </w:tr>
      <w:tr w:rsidR="0093348D" w:rsidTr="00FE565E">
        <w:trPr>
          <w:trHeight w:val="1459"/>
        </w:trPr>
        <w:tc>
          <w:tcPr>
            <w:tcW w:w="397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93348D" w:rsidRDefault="0093348D"/>
        </w:tc>
        <w:tc>
          <w:tcPr>
            <w:tcW w:w="2694" w:type="dxa"/>
            <w:vAlign w:val="center"/>
          </w:tcPr>
          <w:p w:rsidR="0093348D" w:rsidRPr="00CB18E9" w:rsidRDefault="0093348D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</w:tcPr>
          <w:p w:rsidR="0093348D" w:rsidRDefault="0093348D" w:rsidP="005B07E9">
            <w:pPr>
              <w:jc w:val="center"/>
            </w:pPr>
            <w:r>
              <w:object w:dxaOrig="1365" w:dyaOrig="1335">
                <v:shape id="_x0000_i1026" type="#_x0000_t75" style="width:68.25pt;height:66.75pt" o:ole="">
                  <v:imagedata r:id="rId17" o:title=""/>
                </v:shape>
                <o:OLEObject Type="Embed" ProgID="PBrush" ShapeID="_x0000_i1026" DrawAspect="Content" ObjectID="_1463330080" r:id="rId18"/>
              </w:object>
            </w:r>
          </w:p>
        </w:tc>
        <w:tc>
          <w:tcPr>
            <w:tcW w:w="3260" w:type="dxa"/>
            <w:vAlign w:val="center"/>
          </w:tcPr>
          <w:p w:rsidR="0093348D" w:rsidRPr="007A0DF6" w:rsidRDefault="0093348D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2977" w:type="dxa"/>
            <w:vAlign w:val="center"/>
          </w:tcPr>
          <w:p w:rsidR="0093348D" w:rsidRPr="009840CD" w:rsidRDefault="0093348D" w:rsidP="00325D9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1985" w:type="dxa"/>
            <w:vAlign w:val="center"/>
          </w:tcPr>
          <w:p w:rsidR="0093348D" w:rsidRPr="007A0DF6" w:rsidRDefault="0093348D" w:rsidP="007945E1">
            <w:pPr>
              <w:pStyle w:val="Default"/>
              <w:numPr>
                <w:ilvl w:val="0"/>
                <w:numId w:val="8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93348D" w:rsidRDefault="0093348D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93348D" w:rsidRDefault="0093348D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5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93348D" w:rsidRPr="0051632A" w:rsidRDefault="0093348D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45’</w:t>
            </w:r>
          </w:p>
        </w:tc>
      </w:tr>
    </w:tbl>
    <w:bookmarkEnd w:id="1"/>
    <w:bookmarkEnd w:id="2"/>
    <w:p w:rsidR="00DE0602" w:rsidRPr="00B61814" w:rsidRDefault="00B61814" w:rsidP="0026448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pt-PT"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472440</wp:posOffset>
            </wp:positionV>
            <wp:extent cx="3962400" cy="5067300"/>
            <wp:effectExtent l="19050" t="0" r="0" b="0"/>
            <wp:wrapTight wrapText="bothSides">
              <wp:wrapPolygon edited="0">
                <wp:start x="-104" y="0"/>
                <wp:lineTo x="-104" y="21519"/>
                <wp:lineTo x="21600" y="21519"/>
                <wp:lineTo x="21600" y="0"/>
                <wp:lineTo x="-104" y="0"/>
              </wp:wrapPolygon>
            </wp:wrapTight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pt-PT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472440</wp:posOffset>
            </wp:positionV>
            <wp:extent cx="4733925" cy="5067300"/>
            <wp:effectExtent l="19050" t="0" r="9525" b="0"/>
            <wp:wrapTight wrapText="bothSides">
              <wp:wrapPolygon edited="0">
                <wp:start x="-87" y="0"/>
                <wp:lineTo x="-87" y="21519"/>
                <wp:lineTo x="21643" y="21519"/>
                <wp:lineTo x="21643" y="0"/>
                <wp:lineTo x="-87" y="0"/>
              </wp:wrapPolygon>
            </wp:wrapTight>
            <wp:docPr id="10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3A7A">
        <w:rPr>
          <w:rFonts w:ascii="Times New Roman" w:hAnsi="Times New Roman" w:cs="Times New Roman"/>
          <w:sz w:val="48"/>
          <w:szCs w:val="48"/>
        </w:rPr>
        <w:t>Anexo</w:t>
      </w:r>
    </w:p>
    <w:sectPr w:rsidR="00DE0602" w:rsidRPr="00B61814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B8F" w:rsidRDefault="00426B8F" w:rsidP="00234C0C">
      <w:pPr>
        <w:spacing w:after="0" w:line="240" w:lineRule="auto"/>
      </w:pPr>
      <w:r>
        <w:separator/>
      </w:r>
    </w:p>
  </w:endnote>
  <w:endnote w:type="continuationSeparator" w:id="0">
    <w:p w:rsidR="00426B8F" w:rsidRDefault="00426B8F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B8F" w:rsidRDefault="00426B8F" w:rsidP="00234C0C">
      <w:pPr>
        <w:spacing w:after="0" w:line="240" w:lineRule="auto"/>
      </w:pPr>
      <w:r>
        <w:separator/>
      </w:r>
    </w:p>
  </w:footnote>
  <w:footnote w:type="continuationSeparator" w:id="0">
    <w:p w:rsidR="00426B8F" w:rsidRDefault="00426B8F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B06A3"/>
    <w:multiLevelType w:val="hybridMultilevel"/>
    <w:tmpl w:val="9F946E28"/>
    <w:lvl w:ilvl="0" w:tplc="CE7E3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71000"/>
    <w:multiLevelType w:val="hybridMultilevel"/>
    <w:tmpl w:val="69DA6B28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E20EE"/>
    <w:multiLevelType w:val="hybridMultilevel"/>
    <w:tmpl w:val="36D61C56"/>
    <w:lvl w:ilvl="0" w:tplc="9CAE6F6E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195060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A908E2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43A4B29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B953DA"/>
    <w:multiLevelType w:val="hybridMultilevel"/>
    <w:tmpl w:val="23B08B5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3"/>
  </w:num>
  <w:num w:numId="5">
    <w:abstractNumId w:val="8"/>
  </w:num>
  <w:num w:numId="6">
    <w:abstractNumId w:val="16"/>
  </w:num>
  <w:num w:numId="7">
    <w:abstractNumId w:val="7"/>
  </w:num>
  <w:num w:numId="8">
    <w:abstractNumId w:val="13"/>
  </w:num>
  <w:num w:numId="9">
    <w:abstractNumId w:val="11"/>
  </w:num>
  <w:num w:numId="10">
    <w:abstractNumId w:val="2"/>
  </w:num>
  <w:num w:numId="11">
    <w:abstractNumId w:val="14"/>
  </w:num>
  <w:num w:numId="12">
    <w:abstractNumId w:val="0"/>
  </w:num>
  <w:num w:numId="13">
    <w:abstractNumId w:val="6"/>
  </w:num>
  <w:num w:numId="14">
    <w:abstractNumId w:val="5"/>
  </w:num>
  <w:num w:numId="15">
    <w:abstractNumId w:val="10"/>
  </w:num>
  <w:num w:numId="16">
    <w:abstractNumId w:val="21"/>
  </w:num>
  <w:num w:numId="17">
    <w:abstractNumId w:val="15"/>
  </w:num>
  <w:num w:numId="18">
    <w:abstractNumId w:val="20"/>
  </w:num>
  <w:num w:numId="19">
    <w:abstractNumId w:val="18"/>
  </w:num>
  <w:num w:numId="20">
    <w:abstractNumId w:val="12"/>
  </w:num>
  <w:num w:numId="21">
    <w:abstractNumId w:val="9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7AD3"/>
    <w:rsid w:val="00062F0C"/>
    <w:rsid w:val="00063AA4"/>
    <w:rsid w:val="000A032A"/>
    <w:rsid w:val="000A36C4"/>
    <w:rsid w:val="000C2EF1"/>
    <w:rsid w:val="000F7376"/>
    <w:rsid w:val="001327F6"/>
    <w:rsid w:val="0013559A"/>
    <w:rsid w:val="0013711D"/>
    <w:rsid w:val="001763AB"/>
    <w:rsid w:val="00181C4F"/>
    <w:rsid w:val="001A7457"/>
    <w:rsid w:val="001A76FC"/>
    <w:rsid w:val="001B326F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55A5B"/>
    <w:rsid w:val="002626DD"/>
    <w:rsid w:val="0026448B"/>
    <w:rsid w:val="002664C4"/>
    <w:rsid w:val="00267562"/>
    <w:rsid w:val="002B0609"/>
    <w:rsid w:val="002B4A22"/>
    <w:rsid w:val="002B54AE"/>
    <w:rsid w:val="002C1DC9"/>
    <w:rsid w:val="002E4E12"/>
    <w:rsid w:val="002F6712"/>
    <w:rsid w:val="0031504F"/>
    <w:rsid w:val="0031530C"/>
    <w:rsid w:val="00325D9A"/>
    <w:rsid w:val="003369F7"/>
    <w:rsid w:val="003504DB"/>
    <w:rsid w:val="003A26A5"/>
    <w:rsid w:val="003C0084"/>
    <w:rsid w:val="003C7200"/>
    <w:rsid w:val="003E4B39"/>
    <w:rsid w:val="003F36F6"/>
    <w:rsid w:val="003F5BE2"/>
    <w:rsid w:val="00416484"/>
    <w:rsid w:val="00426B8F"/>
    <w:rsid w:val="00426D39"/>
    <w:rsid w:val="00453DD4"/>
    <w:rsid w:val="00463B17"/>
    <w:rsid w:val="00473CA9"/>
    <w:rsid w:val="00480BFB"/>
    <w:rsid w:val="00493A22"/>
    <w:rsid w:val="004C4F63"/>
    <w:rsid w:val="0051632A"/>
    <w:rsid w:val="0053208D"/>
    <w:rsid w:val="00540847"/>
    <w:rsid w:val="005675E3"/>
    <w:rsid w:val="005A2F7C"/>
    <w:rsid w:val="005B07E9"/>
    <w:rsid w:val="005C202C"/>
    <w:rsid w:val="005C4B0A"/>
    <w:rsid w:val="005E2EBA"/>
    <w:rsid w:val="006040C2"/>
    <w:rsid w:val="006520D9"/>
    <w:rsid w:val="006521F4"/>
    <w:rsid w:val="00695567"/>
    <w:rsid w:val="006B0CEE"/>
    <w:rsid w:val="006B5CF7"/>
    <w:rsid w:val="006C5174"/>
    <w:rsid w:val="006D2C1A"/>
    <w:rsid w:val="007344CF"/>
    <w:rsid w:val="00736336"/>
    <w:rsid w:val="00740E00"/>
    <w:rsid w:val="00745C8B"/>
    <w:rsid w:val="007711AB"/>
    <w:rsid w:val="0078409E"/>
    <w:rsid w:val="007931F5"/>
    <w:rsid w:val="007945E1"/>
    <w:rsid w:val="007A0DF6"/>
    <w:rsid w:val="007A3A7A"/>
    <w:rsid w:val="007A75AF"/>
    <w:rsid w:val="007D3D3A"/>
    <w:rsid w:val="00805DE6"/>
    <w:rsid w:val="00816854"/>
    <w:rsid w:val="00823595"/>
    <w:rsid w:val="0083353B"/>
    <w:rsid w:val="00840046"/>
    <w:rsid w:val="00854FB1"/>
    <w:rsid w:val="00861127"/>
    <w:rsid w:val="00892277"/>
    <w:rsid w:val="008C730E"/>
    <w:rsid w:val="008D47CD"/>
    <w:rsid w:val="0093348D"/>
    <w:rsid w:val="009840CD"/>
    <w:rsid w:val="009E000A"/>
    <w:rsid w:val="009E03C3"/>
    <w:rsid w:val="009E1F22"/>
    <w:rsid w:val="00A11490"/>
    <w:rsid w:val="00A14FC2"/>
    <w:rsid w:val="00A15B90"/>
    <w:rsid w:val="00A17F56"/>
    <w:rsid w:val="00A30EDA"/>
    <w:rsid w:val="00A3451A"/>
    <w:rsid w:val="00AA6A98"/>
    <w:rsid w:val="00AB0FD2"/>
    <w:rsid w:val="00AB11B0"/>
    <w:rsid w:val="00AC2F56"/>
    <w:rsid w:val="00AE5D7C"/>
    <w:rsid w:val="00B22AB1"/>
    <w:rsid w:val="00B61814"/>
    <w:rsid w:val="00B62414"/>
    <w:rsid w:val="00B763A5"/>
    <w:rsid w:val="00B84BD8"/>
    <w:rsid w:val="00BA340E"/>
    <w:rsid w:val="00BF04BC"/>
    <w:rsid w:val="00C01C7A"/>
    <w:rsid w:val="00C25DDB"/>
    <w:rsid w:val="00C617BE"/>
    <w:rsid w:val="00C73ACE"/>
    <w:rsid w:val="00C94A3B"/>
    <w:rsid w:val="00CA242F"/>
    <w:rsid w:val="00CB18E9"/>
    <w:rsid w:val="00CD488E"/>
    <w:rsid w:val="00CE638A"/>
    <w:rsid w:val="00CF06F1"/>
    <w:rsid w:val="00D25FE7"/>
    <w:rsid w:val="00D43FBD"/>
    <w:rsid w:val="00D529CE"/>
    <w:rsid w:val="00DA6CD8"/>
    <w:rsid w:val="00DD07C8"/>
    <w:rsid w:val="00DD1BE8"/>
    <w:rsid w:val="00DD3888"/>
    <w:rsid w:val="00DE0602"/>
    <w:rsid w:val="00DE28CE"/>
    <w:rsid w:val="00E00F31"/>
    <w:rsid w:val="00E3493C"/>
    <w:rsid w:val="00E40A4B"/>
    <w:rsid w:val="00E55690"/>
    <w:rsid w:val="00E632EB"/>
    <w:rsid w:val="00E64C5C"/>
    <w:rsid w:val="00E81E46"/>
    <w:rsid w:val="00E85FD5"/>
    <w:rsid w:val="00EB23E2"/>
    <w:rsid w:val="00EC303D"/>
    <w:rsid w:val="00EE0A07"/>
    <w:rsid w:val="00F308A7"/>
    <w:rsid w:val="00F32D63"/>
    <w:rsid w:val="00F56C57"/>
    <w:rsid w:val="00F714AD"/>
    <w:rsid w:val="00F93678"/>
    <w:rsid w:val="00F947D9"/>
    <w:rsid w:val="00FB030D"/>
    <w:rsid w:val="00FB45A0"/>
    <w:rsid w:val="00FB654A"/>
    <w:rsid w:val="00FE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emf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oleObject" Target="embeddings/oleObject1.bin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2014-03-03T01:31:00Z</dcterms:created>
  <dcterms:modified xsi:type="dcterms:W3CDTF">2014-06-03T18:46:00Z</dcterms:modified>
</cp:coreProperties>
</file>